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2D44C8">
        <w:rPr>
          <w:rFonts w:ascii="Verdana" w:hAnsi="Verdana"/>
          <w:sz w:val="18"/>
          <w:szCs w:val="18"/>
        </w:rPr>
        <w:t>„</w:t>
      </w:r>
      <w:r w:rsidR="002D44C8" w:rsidRPr="00787D0F">
        <w:rPr>
          <w:rFonts w:ascii="Verdana" w:eastAsia="Calibri" w:hAnsi="Verdana"/>
          <w:sz w:val="18"/>
          <w:szCs w:val="18"/>
        </w:rPr>
        <w:t>Havlíčkův Brod ST MES – oprava (dílny, sklady)</w:t>
      </w:r>
      <w:r w:rsidR="002D44C8" w:rsidRPr="005F0577">
        <w:rPr>
          <w:rFonts w:ascii="Verdana" w:hAnsi="Verdana"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Pr="002D44C8">
              <w:rPr>
                <w:rFonts w:ascii="Verdana" w:hAnsi="Verdana" w:cstheme="minorHAnsi"/>
                <w:sz w:val="18"/>
                <w:szCs w:val="18"/>
              </w:rPr>
              <w:t>5</w:t>
            </w:r>
            <w:bookmarkStart w:id="0" w:name="_GoBack"/>
            <w:bookmarkEnd w:id="0"/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30FA" w:rsidRDefault="00BC30FA">
      <w:r>
        <w:separator/>
      </w:r>
    </w:p>
  </w:endnote>
  <w:endnote w:type="continuationSeparator" w:id="0">
    <w:p w:rsidR="00BC30FA" w:rsidRDefault="00BC3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2D44C8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2D44C8" w:rsidRPr="002D44C8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2D44C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D44C8" w:rsidRPr="002D44C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30FA" w:rsidRDefault="00BC30FA">
      <w:r>
        <w:separator/>
      </w:r>
    </w:p>
  </w:footnote>
  <w:footnote w:type="continuationSeparator" w:id="0">
    <w:p w:rsidR="00BC30FA" w:rsidRDefault="00BC30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5AC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44C8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30FA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2A59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8D2DCC5-84DB-46E5-BC24-0F0299457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74E0E"/>
    <w:rsid w:val="00E516F0"/>
    <w:rsid w:val="00F87107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27DD1-5991-4442-BA0D-05BA2971192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CED434C-FAAF-42F7-B111-924C8FCEF4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BE0078-22A4-4ABF-9BF0-604B62D288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50FFC97-498B-4D5D-B200-377C46E50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461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5</cp:revision>
  <cp:lastPrinted>2018-03-26T11:24:00Z</cp:lastPrinted>
  <dcterms:created xsi:type="dcterms:W3CDTF">2020-06-02T09:45:00Z</dcterms:created>
  <dcterms:modified xsi:type="dcterms:W3CDTF">2021-03-02T08:22:00Z</dcterms:modified>
</cp:coreProperties>
</file>